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08DF" w14:textId="77777777" w:rsidR="00BF473B" w:rsidRPr="000A1219" w:rsidRDefault="00BF473B" w:rsidP="005A4AB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A121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Załącznik nr 7  do Regulaminu Lokalnego Centrum w Tucholi</w:t>
      </w:r>
    </w:p>
    <w:p w14:paraId="0017F99D" w14:textId="77777777" w:rsidR="00BF473B" w:rsidRPr="000A1219" w:rsidRDefault="00BF473B" w:rsidP="00BF473B">
      <w:pPr>
        <w:pStyle w:val="Default"/>
        <w:jc w:val="center"/>
        <w:rPr>
          <w:b/>
          <w:bCs/>
          <w:sz w:val="20"/>
          <w:szCs w:val="20"/>
        </w:rPr>
      </w:pPr>
    </w:p>
    <w:p w14:paraId="2EAE53FC" w14:textId="2718DC4B" w:rsidR="004951BF" w:rsidRPr="000A1219" w:rsidRDefault="00BF473B" w:rsidP="004951BF">
      <w:pPr>
        <w:pStyle w:val="Default"/>
        <w:spacing w:after="6"/>
        <w:jc w:val="center"/>
        <w:rPr>
          <w:sz w:val="20"/>
          <w:szCs w:val="20"/>
        </w:rPr>
      </w:pPr>
      <w:r w:rsidRPr="000A1219">
        <w:rPr>
          <w:b/>
          <w:bCs/>
          <w:sz w:val="20"/>
          <w:szCs w:val="20"/>
        </w:rPr>
        <w:t>Informacja o przetwarzaniu danych osobowych</w:t>
      </w:r>
      <w:r w:rsidR="00434B71" w:rsidRPr="000A1219">
        <w:rPr>
          <w:b/>
          <w:bCs/>
          <w:sz w:val="20"/>
          <w:szCs w:val="20"/>
        </w:rPr>
        <w:t xml:space="preserve"> w związku z monitoringiem pomieszczeń znajdujących się w „Lokalnym Centrum Rozwoju w Tucholi”</w:t>
      </w:r>
      <w:r w:rsidR="004951BF" w:rsidRPr="000A1219">
        <w:rPr>
          <w:b/>
          <w:bCs/>
          <w:sz w:val="20"/>
          <w:szCs w:val="20"/>
        </w:rPr>
        <w:t>.</w:t>
      </w:r>
    </w:p>
    <w:p w14:paraId="52F06B9C" w14:textId="66837F90" w:rsidR="00BF473B" w:rsidRPr="000A1219" w:rsidRDefault="00BF473B" w:rsidP="00BF473B">
      <w:pPr>
        <w:pStyle w:val="Default"/>
        <w:jc w:val="center"/>
        <w:rPr>
          <w:b/>
          <w:bCs/>
          <w:sz w:val="20"/>
          <w:szCs w:val="20"/>
        </w:rPr>
      </w:pPr>
    </w:p>
    <w:p w14:paraId="6C5D286B" w14:textId="77777777" w:rsidR="00BF473B" w:rsidRPr="000A1219" w:rsidRDefault="00BF473B" w:rsidP="00BF473B">
      <w:pPr>
        <w:pStyle w:val="Default"/>
        <w:jc w:val="center"/>
        <w:rPr>
          <w:sz w:val="20"/>
          <w:szCs w:val="20"/>
        </w:rPr>
      </w:pPr>
    </w:p>
    <w:p w14:paraId="4CE48E86" w14:textId="0D754C26" w:rsidR="00BF473B" w:rsidRPr="000A1219" w:rsidRDefault="00BF473B" w:rsidP="00BF473B">
      <w:pPr>
        <w:pStyle w:val="Default"/>
        <w:jc w:val="both"/>
        <w:rPr>
          <w:sz w:val="20"/>
          <w:szCs w:val="20"/>
        </w:rPr>
      </w:pPr>
      <w:r w:rsidRPr="000A1219">
        <w:rPr>
          <w:sz w:val="20"/>
          <w:szCs w:val="20"/>
        </w:rPr>
        <w:t>W związku z wejściem w życie w dniu 25 maja 2018 r. rozporządzenia Parlamentu Europejskiego i Rady (UE) 2016/679 z dnia 27 kwietnia 2016 r. w sprawie ochrony osób fizycznych w związku z przetwarzaniem danych osobowych i w sprawie swobodnego przepływu takich danych oraz uchylenia dyrektywy 95/46 WE (Dz. Urz. UE. L.2016. 119.1, dalej jako RODO) Burmistrz Tucholi przedstawia Państwu następujące informacje dotyczące przetwarzania Państwa danych osobowych</w:t>
      </w:r>
      <w:r w:rsidR="00C520A6" w:rsidRPr="000A1219">
        <w:rPr>
          <w:sz w:val="20"/>
          <w:szCs w:val="20"/>
        </w:rPr>
        <w:t xml:space="preserve"> </w:t>
      </w:r>
      <w:r w:rsidRPr="000A1219">
        <w:rPr>
          <w:sz w:val="20"/>
          <w:szCs w:val="20"/>
        </w:rPr>
        <w:t>w związku z funkcjonowaniem Lokalnego Centrum Rozwoju w Tucholi</w:t>
      </w:r>
      <w:r w:rsidR="00434B71" w:rsidRPr="000A1219">
        <w:rPr>
          <w:sz w:val="20"/>
          <w:szCs w:val="20"/>
        </w:rPr>
        <w:t xml:space="preserve"> i odbywającego się na jego terenie utrwalania wizerunku za pomocą monitoringu wizyjnego. </w:t>
      </w:r>
    </w:p>
    <w:p w14:paraId="773C9C0B" w14:textId="77777777" w:rsidR="00BF473B" w:rsidRPr="000A1219" w:rsidRDefault="00BF473B" w:rsidP="00BF473B">
      <w:pPr>
        <w:pStyle w:val="Default"/>
        <w:jc w:val="both"/>
        <w:rPr>
          <w:sz w:val="20"/>
          <w:szCs w:val="20"/>
        </w:rPr>
      </w:pPr>
    </w:p>
    <w:p w14:paraId="6B3B4B61" w14:textId="77777777" w:rsidR="00BF473B" w:rsidRPr="000A1219" w:rsidRDefault="00BF473B" w:rsidP="00BF473B">
      <w:pPr>
        <w:pStyle w:val="Default"/>
        <w:jc w:val="both"/>
        <w:rPr>
          <w:b/>
          <w:sz w:val="20"/>
          <w:szCs w:val="20"/>
        </w:rPr>
      </w:pPr>
      <w:r w:rsidRPr="000A1219">
        <w:rPr>
          <w:b/>
          <w:sz w:val="20"/>
          <w:szCs w:val="20"/>
        </w:rPr>
        <w:t>Informacja o administratorze:</w:t>
      </w:r>
    </w:p>
    <w:p w14:paraId="5CC7ABF7" w14:textId="6DEC8DCE" w:rsidR="00BF473B" w:rsidRPr="000A1219" w:rsidRDefault="00BF473B" w:rsidP="00BF47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>Administratorem Państwa danych osobowych przetwarzanych w związku z funkcjonowaniem Lokalnego Centrum Rozwoju w Tucholi</w:t>
      </w:r>
      <w:r w:rsidR="00434B71" w:rsidRPr="000A1219">
        <w:rPr>
          <w:sz w:val="20"/>
          <w:szCs w:val="20"/>
        </w:rPr>
        <w:t xml:space="preserve"> i prowadzonym monitoringiem wizyjnym</w:t>
      </w:r>
      <w:r w:rsidRPr="000A1219">
        <w:rPr>
          <w:sz w:val="20"/>
          <w:szCs w:val="20"/>
        </w:rPr>
        <w:t xml:space="preserve"> jest </w:t>
      </w:r>
      <w:r w:rsidRPr="000A1219">
        <w:rPr>
          <w:b/>
          <w:sz w:val="20"/>
          <w:szCs w:val="20"/>
        </w:rPr>
        <w:t>Gmina Tuchola</w:t>
      </w:r>
      <w:r w:rsidRPr="000A1219">
        <w:rPr>
          <w:sz w:val="20"/>
          <w:szCs w:val="20"/>
        </w:rPr>
        <w:t xml:space="preserve"> reprezentowana przez </w:t>
      </w:r>
      <w:r w:rsidRPr="000A1219">
        <w:rPr>
          <w:b/>
          <w:sz w:val="20"/>
          <w:szCs w:val="20"/>
        </w:rPr>
        <w:t>Burmistrza Tucholi</w:t>
      </w:r>
      <w:r w:rsidRPr="000A1219">
        <w:rPr>
          <w:sz w:val="20"/>
          <w:szCs w:val="20"/>
        </w:rPr>
        <w:t>.</w:t>
      </w:r>
    </w:p>
    <w:p w14:paraId="731D19F0" w14:textId="77777777" w:rsidR="00BF473B" w:rsidRPr="000A1219" w:rsidRDefault="00BF473B" w:rsidP="00BF473B">
      <w:pPr>
        <w:pStyle w:val="Default"/>
        <w:spacing w:after="6"/>
        <w:jc w:val="both"/>
        <w:rPr>
          <w:sz w:val="20"/>
          <w:szCs w:val="20"/>
        </w:rPr>
      </w:pPr>
    </w:p>
    <w:p w14:paraId="3E790C04" w14:textId="77777777" w:rsidR="00BF473B" w:rsidRPr="000A1219" w:rsidRDefault="00BF473B" w:rsidP="00BF47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b/>
          <w:sz w:val="20"/>
          <w:szCs w:val="20"/>
        </w:rPr>
        <w:t>Siedziba</w:t>
      </w:r>
      <w:r w:rsidRPr="000A1219">
        <w:rPr>
          <w:sz w:val="20"/>
          <w:szCs w:val="20"/>
        </w:rPr>
        <w:t xml:space="preserve"> Burmistrza Tucholi oraz Gminy Tuchola znajduje się pod następującym adresem:</w:t>
      </w:r>
    </w:p>
    <w:p w14:paraId="44CECACC" w14:textId="77777777" w:rsidR="00BF473B" w:rsidRPr="000A1219" w:rsidRDefault="00BF473B" w:rsidP="00BF473B">
      <w:pPr>
        <w:pStyle w:val="Default"/>
        <w:rPr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BF473B" w:rsidRPr="000A1219" w14:paraId="234F8EBA" w14:textId="77777777" w:rsidTr="00DC4D47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C9AD" w14:textId="77777777" w:rsidR="00BF473B" w:rsidRPr="000A1219" w:rsidRDefault="00BF473B" w:rsidP="00DC4D47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  <w:p w14:paraId="52B3DC52" w14:textId="77777777" w:rsidR="00BF473B" w:rsidRPr="000A1219" w:rsidRDefault="00BF473B" w:rsidP="00DC4D47">
            <w:pPr>
              <w:pStyle w:val="Default"/>
              <w:rPr>
                <w:sz w:val="20"/>
                <w:szCs w:val="20"/>
              </w:rPr>
            </w:pPr>
            <w:r w:rsidRPr="000A1219">
              <w:rPr>
                <w:b/>
                <w:sz w:val="20"/>
                <w:szCs w:val="20"/>
              </w:rPr>
              <w:t xml:space="preserve">Urząd Miejski w Tucholi </w:t>
            </w:r>
            <w:r w:rsidRPr="000A1219">
              <w:rPr>
                <w:b/>
                <w:sz w:val="20"/>
                <w:szCs w:val="20"/>
              </w:rPr>
              <w:br/>
            </w:r>
            <w:r w:rsidRPr="000A1219">
              <w:rPr>
                <w:i/>
                <w:sz w:val="20"/>
                <w:szCs w:val="20"/>
              </w:rPr>
              <w:t>pl. Zamkowy 1</w:t>
            </w:r>
          </w:p>
          <w:p w14:paraId="591813E6" w14:textId="77777777" w:rsidR="00BF473B" w:rsidRPr="000A1219" w:rsidRDefault="00BF473B" w:rsidP="00DC4D47">
            <w:pPr>
              <w:pStyle w:val="Default"/>
              <w:rPr>
                <w:i/>
                <w:sz w:val="20"/>
                <w:szCs w:val="20"/>
              </w:rPr>
            </w:pPr>
            <w:r w:rsidRPr="000A1219">
              <w:rPr>
                <w:i/>
                <w:sz w:val="20"/>
                <w:szCs w:val="20"/>
              </w:rPr>
              <w:t>89-500 Tuchola</w:t>
            </w:r>
          </w:p>
          <w:p w14:paraId="0BC03DCB" w14:textId="77777777" w:rsidR="00BF473B" w:rsidRPr="000A1219" w:rsidRDefault="00BF473B" w:rsidP="00DC4D4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430D" w14:textId="77777777" w:rsidR="00BF473B" w:rsidRPr="000A1219" w:rsidRDefault="00BF473B" w:rsidP="00DC4D47">
            <w:pPr>
              <w:pStyle w:val="Default"/>
              <w:spacing w:after="6"/>
              <w:jc w:val="both"/>
              <w:rPr>
                <w:sz w:val="20"/>
                <w:szCs w:val="20"/>
              </w:rPr>
            </w:pPr>
            <w:r w:rsidRPr="000A1219">
              <w:rPr>
                <w:sz w:val="20"/>
                <w:szCs w:val="20"/>
              </w:rPr>
              <w:t>Pozostałe dane kontaktowe:</w:t>
            </w:r>
          </w:p>
          <w:p w14:paraId="098C2D4E" w14:textId="77777777" w:rsidR="00BF473B" w:rsidRPr="000A1219" w:rsidRDefault="00BF473B" w:rsidP="00DC4D47">
            <w:pPr>
              <w:pStyle w:val="Default"/>
              <w:rPr>
                <w:i/>
                <w:sz w:val="20"/>
                <w:szCs w:val="20"/>
              </w:rPr>
            </w:pPr>
            <w:r w:rsidRPr="000A1219">
              <w:rPr>
                <w:i/>
                <w:sz w:val="20"/>
                <w:szCs w:val="20"/>
              </w:rPr>
              <w:t>Telefon: 52 5642 500</w:t>
            </w:r>
            <w:r w:rsidRPr="000A1219">
              <w:rPr>
                <w:i/>
                <w:sz w:val="20"/>
                <w:szCs w:val="20"/>
              </w:rPr>
              <w:br/>
              <w:t>Fax: 52 3342 138</w:t>
            </w:r>
            <w:r w:rsidRPr="000A1219">
              <w:rPr>
                <w:i/>
                <w:sz w:val="20"/>
                <w:szCs w:val="20"/>
              </w:rPr>
              <w:br/>
              <w:t>Email: burmistrz@tuchola.pl</w:t>
            </w:r>
            <w:r w:rsidRPr="000A1219">
              <w:rPr>
                <w:i/>
                <w:sz w:val="20"/>
                <w:szCs w:val="20"/>
              </w:rPr>
              <w:br/>
              <w:t>Adres www: www.tuchola.pl</w:t>
            </w:r>
          </w:p>
          <w:p w14:paraId="61B2CC2C" w14:textId="77777777" w:rsidR="00BF473B" w:rsidRPr="000A1219" w:rsidRDefault="00BF473B" w:rsidP="00DC4D4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B9A53A" w14:textId="77777777" w:rsidR="00BF473B" w:rsidRPr="000A1219" w:rsidRDefault="00BF473B" w:rsidP="00BF473B">
      <w:pPr>
        <w:pStyle w:val="Default"/>
        <w:spacing w:after="6"/>
        <w:jc w:val="both"/>
        <w:rPr>
          <w:b/>
          <w:sz w:val="20"/>
          <w:szCs w:val="20"/>
        </w:rPr>
      </w:pPr>
      <w:r w:rsidRPr="000A1219">
        <w:rPr>
          <w:b/>
          <w:sz w:val="20"/>
          <w:szCs w:val="20"/>
        </w:rPr>
        <w:t>Cele przetwarzania:</w:t>
      </w:r>
    </w:p>
    <w:p w14:paraId="1E049B28" w14:textId="1D893C22" w:rsidR="00BF473B" w:rsidRPr="000A1219" w:rsidRDefault="00BF473B" w:rsidP="00BF47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b/>
          <w:sz w:val="20"/>
          <w:szCs w:val="20"/>
        </w:rPr>
        <w:t xml:space="preserve">Państwa dane osobowe przetwarzane </w:t>
      </w:r>
      <w:r w:rsidR="004951BF" w:rsidRPr="000A1219">
        <w:rPr>
          <w:b/>
          <w:sz w:val="20"/>
          <w:szCs w:val="20"/>
        </w:rPr>
        <w:t>są</w:t>
      </w:r>
      <w:r w:rsidRPr="000A1219">
        <w:rPr>
          <w:b/>
          <w:sz w:val="20"/>
          <w:szCs w:val="20"/>
        </w:rPr>
        <w:t xml:space="preserve"> </w:t>
      </w:r>
      <w:r w:rsidR="00616885" w:rsidRPr="000A1219">
        <w:rPr>
          <w:b/>
          <w:sz w:val="20"/>
          <w:szCs w:val="20"/>
        </w:rPr>
        <w:t>w celu wykonania obowiązku prawnego ciążącego na administratorze</w:t>
      </w:r>
      <w:r w:rsidR="00C520A6" w:rsidRPr="000A1219">
        <w:rPr>
          <w:b/>
          <w:sz w:val="20"/>
          <w:szCs w:val="20"/>
        </w:rPr>
        <w:t xml:space="preserve"> </w:t>
      </w:r>
      <w:r w:rsidRPr="000A1219">
        <w:rPr>
          <w:b/>
          <w:sz w:val="20"/>
          <w:szCs w:val="20"/>
        </w:rPr>
        <w:t xml:space="preserve">(art. 6 ust 1 lit. </w:t>
      </w:r>
      <w:r w:rsidR="00616885" w:rsidRPr="000A1219">
        <w:rPr>
          <w:b/>
          <w:sz w:val="20"/>
          <w:szCs w:val="20"/>
        </w:rPr>
        <w:t>c</w:t>
      </w:r>
      <w:r w:rsidRPr="000A1219">
        <w:rPr>
          <w:b/>
          <w:sz w:val="20"/>
          <w:szCs w:val="20"/>
        </w:rPr>
        <w:t xml:space="preserve"> RODO).</w:t>
      </w:r>
      <w:r w:rsidRPr="000A1219">
        <w:rPr>
          <w:sz w:val="20"/>
          <w:szCs w:val="20"/>
        </w:rPr>
        <w:t xml:space="preserve"> Przetwarzanie </w:t>
      </w:r>
      <w:r w:rsidR="00616885" w:rsidRPr="000A1219">
        <w:rPr>
          <w:sz w:val="20"/>
          <w:szCs w:val="20"/>
        </w:rPr>
        <w:t xml:space="preserve">Państwa danych osobowych </w:t>
      </w:r>
      <w:r w:rsidR="004951BF" w:rsidRPr="000A1219">
        <w:rPr>
          <w:sz w:val="20"/>
          <w:szCs w:val="20"/>
        </w:rPr>
        <w:t>odbywa się</w:t>
      </w:r>
      <w:r w:rsidR="00616885" w:rsidRPr="000A1219">
        <w:rPr>
          <w:sz w:val="20"/>
          <w:szCs w:val="20"/>
        </w:rPr>
        <w:t xml:space="preserve"> w celu zapewnienia porządku publicznego i bezpieczeństwa obywateli oraz ochrony przeciwpożarowej </w:t>
      </w:r>
      <w:r w:rsidR="001A78DF" w:rsidRPr="000A1219">
        <w:rPr>
          <w:sz w:val="20"/>
          <w:szCs w:val="20"/>
        </w:rPr>
        <w:br/>
      </w:r>
      <w:r w:rsidR="00616885" w:rsidRPr="000A1219">
        <w:rPr>
          <w:sz w:val="20"/>
          <w:szCs w:val="20"/>
        </w:rPr>
        <w:t>i przeciwpowodziowej w obszarze przestrzeni publicznej oraz na terenie nieruchomości i w obiektach budowlanych stanowiących mienie gminy lub jednostek organizacyjnych gminy, a także na terenie wokół takich nieruchomości i obiektów budowlanych na podstawi</w:t>
      </w:r>
      <w:r w:rsidR="00C520A6" w:rsidRPr="000A1219">
        <w:rPr>
          <w:sz w:val="20"/>
          <w:szCs w:val="20"/>
        </w:rPr>
        <w:t xml:space="preserve">e </w:t>
      </w:r>
      <w:r w:rsidR="00616885" w:rsidRPr="000A1219">
        <w:rPr>
          <w:sz w:val="20"/>
          <w:szCs w:val="20"/>
        </w:rPr>
        <w:t>art. 9a</w:t>
      </w:r>
      <w:r w:rsidR="001E5461" w:rsidRPr="000A1219">
        <w:rPr>
          <w:sz w:val="20"/>
          <w:szCs w:val="20"/>
        </w:rPr>
        <w:t xml:space="preserve"> </w:t>
      </w:r>
      <w:r w:rsidR="00616885" w:rsidRPr="000A1219">
        <w:rPr>
          <w:sz w:val="20"/>
          <w:szCs w:val="20"/>
        </w:rPr>
        <w:t xml:space="preserve">ustawy </w:t>
      </w:r>
      <w:r w:rsidRPr="000A1219">
        <w:rPr>
          <w:sz w:val="20"/>
          <w:szCs w:val="20"/>
        </w:rPr>
        <w:t xml:space="preserve">z dnia  8 marca  1990 r.  o samorządzie  gminnym  (Dz. U.  z 2021 r.  poz. 1372 ze </w:t>
      </w:r>
      <w:proofErr w:type="spellStart"/>
      <w:r w:rsidRPr="000A1219">
        <w:rPr>
          <w:sz w:val="20"/>
          <w:szCs w:val="20"/>
        </w:rPr>
        <w:t>zm</w:t>
      </w:r>
      <w:proofErr w:type="spellEnd"/>
      <w:r w:rsidRPr="000A1219">
        <w:rPr>
          <w:sz w:val="20"/>
          <w:szCs w:val="20"/>
        </w:rPr>
        <w:t xml:space="preserve"> )</w:t>
      </w:r>
      <w:r w:rsidR="001E5461" w:rsidRPr="000A1219">
        <w:rPr>
          <w:sz w:val="20"/>
          <w:szCs w:val="20"/>
        </w:rPr>
        <w:t>.</w:t>
      </w:r>
    </w:p>
    <w:p w14:paraId="31C11564" w14:textId="3F2BD81B" w:rsidR="00BF473B" w:rsidRPr="000A1219" w:rsidRDefault="00BF473B" w:rsidP="00BF473B">
      <w:pPr>
        <w:pStyle w:val="Default"/>
        <w:spacing w:after="6"/>
        <w:jc w:val="both"/>
        <w:rPr>
          <w:sz w:val="20"/>
          <w:szCs w:val="20"/>
        </w:rPr>
      </w:pPr>
    </w:p>
    <w:p w14:paraId="4D161564" w14:textId="400C267D" w:rsidR="00D01E4D" w:rsidRPr="000A1219" w:rsidRDefault="00D01E4D" w:rsidP="00BF473B">
      <w:pPr>
        <w:pStyle w:val="Default"/>
        <w:spacing w:after="6"/>
        <w:jc w:val="both"/>
        <w:rPr>
          <w:b/>
          <w:bCs/>
          <w:sz w:val="20"/>
          <w:szCs w:val="20"/>
        </w:rPr>
      </w:pPr>
      <w:r w:rsidRPr="000A1219">
        <w:rPr>
          <w:b/>
          <w:bCs/>
          <w:sz w:val="20"/>
          <w:szCs w:val="20"/>
        </w:rPr>
        <w:t>Dodatkowe informacje</w:t>
      </w:r>
    </w:p>
    <w:p w14:paraId="1CDC69F8" w14:textId="4EDA1F6B" w:rsidR="00D01E4D" w:rsidRPr="000A1219" w:rsidRDefault="00D01E4D" w:rsidP="00BF473B">
      <w:pPr>
        <w:pStyle w:val="Default"/>
        <w:spacing w:after="6"/>
        <w:jc w:val="both"/>
        <w:rPr>
          <w:b/>
          <w:bCs/>
          <w:sz w:val="20"/>
          <w:szCs w:val="20"/>
        </w:rPr>
      </w:pPr>
    </w:p>
    <w:p w14:paraId="454E19A5" w14:textId="110434A0" w:rsidR="00D01E4D" w:rsidRPr="000A1219" w:rsidRDefault="00D01E4D" w:rsidP="004E749D">
      <w:pPr>
        <w:pStyle w:val="Default"/>
        <w:spacing w:after="6"/>
        <w:jc w:val="both"/>
        <w:rPr>
          <w:b/>
          <w:bCs/>
          <w:sz w:val="20"/>
          <w:szCs w:val="20"/>
          <w:u w:val="single"/>
        </w:rPr>
      </w:pPr>
      <w:r w:rsidRPr="000A1219">
        <w:rPr>
          <w:b/>
          <w:bCs/>
          <w:sz w:val="20"/>
          <w:szCs w:val="20"/>
          <w:u w:val="single"/>
        </w:rPr>
        <w:t xml:space="preserve">Monitoringiem wizyjnym objęte są obszary Lokalnego Centrum Rozwoju w Tucholi przy </w:t>
      </w:r>
      <w:r w:rsidR="004E749D" w:rsidRPr="000A1219">
        <w:rPr>
          <w:b/>
          <w:bCs/>
          <w:sz w:val="20"/>
          <w:szCs w:val="20"/>
          <w:u w:val="single"/>
        </w:rPr>
        <w:br/>
      </w:r>
      <w:r w:rsidRPr="000A1219">
        <w:rPr>
          <w:b/>
          <w:bCs/>
          <w:sz w:val="20"/>
          <w:szCs w:val="20"/>
          <w:u w:val="single"/>
        </w:rPr>
        <w:t>ul. Kolejowej 4</w:t>
      </w:r>
      <w:r w:rsidR="004951BF" w:rsidRPr="000A1219">
        <w:rPr>
          <w:b/>
          <w:bCs/>
          <w:sz w:val="20"/>
          <w:szCs w:val="20"/>
          <w:u w:val="single"/>
        </w:rPr>
        <w:t xml:space="preserve"> w Tucholi</w:t>
      </w:r>
      <w:r w:rsidRPr="000A1219">
        <w:rPr>
          <w:b/>
          <w:bCs/>
          <w:sz w:val="20"/>
          <w:szCs w:val="20"/>
          <w:u w:val="single"/>
        </w:rPr>
        <w:t xml:space="preserve">. </w:t>
      </w:r>
    </w:p>
    <w:p w14:paraId="20F41AEC" w14:textId="129B95F0" w:rsidR="00D01E4D" w:rsidRPr="000A1219" w:rsidRDefault="00D01E4D" w:rsidP="00BF473B">
      <w:pPr>
        <w:pStyle w:val="Default"/>
        <w:spacing w:after="6"/>
        <w:jc w:val="both"/>
        <w:rPr>
          <w:sz w:val="20"/>
          <w:szCs w:val="20"/>
        </w:rPr>
      </w:pPr>
    </w:p>
    <w:p w14:paraId="1963DF80" w14:textId="6BEEFA73" w:rsidR="00D01E4D" w:rsidRPr="000A1219" w:rsidRDefault="00D01E4D" w:rsidP="00BF47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Przez </w:t>
      </w:r>
      <w:r w:rsidRPr="000A1219">
        <w:rPr>
          <w:b/>
          <w:bCs/>
          <w:sz w:val="20"/>
          <w:szCs w:val="20"/>
        </w:rPr>
        <w:t>obszar objęty monitoringiem wizyjnym</w:t>
      </w:r>
      <w:r w:rsidRPr="000A1219">
        <w:rPr>
          <w:sz w:val="20"/>
          <w:szCs w:val="20"/>
        </w:rPr>
        <w:t xml:space="preserve"> rozumie się:</w:t>
      </w:r>
    </w:p>
    <w:p w14:paraId="4A0B0C55" w14:textId="24E4EAC7" w:rsidR="00D01E4D" w:rsidRPr="000A1219" w:rsidRDefault="00D01E4D" w:rsidP="00BF473B">
      <w:pPr>
        <w:pStyle w:val="Default"/>
        <w:spacing w:after="6"/>
        <w:jc w:val="both"/>
        <w:rPr>
          <w:sz w:val="20"/>
          <w:szCs w:val="20"/>
        </w:rPr>
      </w:pPr>
    </w:p>
    <w:p w14:paraId="5AE91EEE" w14:textId="7555EFAC" w:rsidR="00D01E4D" w:rsidRPr="000A1219" w:rsidRDefault="00D01E4D" w:rsidP="00FC2D3B">
      <w:pPr>
        <w:pStyle w:val="Default"/>
        <w:numPr>
          <w:ilvl w:val="0"/>
          <w:numId w:val="4"/>
        </w:numPr>
        <w:spacing w:after="6"/>
        <w:rPr>
          <w:sz w:val="20"/>
          <w:szCs w:val="20"/>
        </w:rPr>
      </w:pPr>
      <w:r w:rsidRPr="000A1219">
        <w:rPr>
          <w:sz w:val="20"/>
          <w:szCs w:val="20"/>
        </w:rPr>
        <w:t xml:space="preserve">budynek Lokalnego Centrum Rozwoju w Tucholi na ul. Kolejowej 4 (wejście/wyjście z budynku, korytarze, klatki schodowe); </w:t>
      </w:r>
    </w:p>
    <w:p w14:paraId="3C5483C7" w14:textId="22287826" w:rsidR="00D01E4D" w:rsidRPr="000A1219" w:rsidRDefault="00D01E4D" w:rsidP="00FC2D3B">
      <w:pPr>
        <w:pStyle w:val="Default"/>
        <w:numPr>
          <w:ilvl w:val="0"/>
          <w:numId w:val="4"/>
        </w:numPr>
        <w:spacing w:after="6"/>
        <w:rPr>
          <w:sz w:val="20"/>
          <w:szCs w:val="20"/>
        </w:rPr>
      </w:pPr>
      <w:r w:rsidRPr="000A1219">
        <w:rPr>
          <w:sz w:val="20"/>
          <w:szCs w:val="20"/>
        </w:rPr>
        <w:t>obszar wokół budynku (ciągi komunikacyjne, chodniki</w:t>
      </w:r>
      <w:r w:rsidR="001A78DF" w:rsidRPr="000A1219">
        <w:rPr>
          <w:sz w:val="20"/>
          <w:szCs w:val="20"/>
        </w:rPr>
        <w:t>, itp.</w:t>
      </w:r>
      <w:r w:rsidRPr="000A1219">
        <w:rPr>
          <w:sz w:val="20"/>
          <w:szCs w:val="20"/>
        </w:rPr>
        <w:t xml:space="preserve">). </w:t>
      </w:r>
    </w:p>
    <w:p w14:paraId="7D0F9C39" w14:textId="378AD262" w:rsidR="00D01E4D" w:rsidRPr="000A1219" w:rsidRDefault="00D01E4D" w:rsidP="00D01E4D">
      <w:pPr>
        <w:pStyle w:val="Default"/>
        <w:spacing w:after="6"/>
        <w:rPr>
          <w:sz w:val="20"/>
          <w:szCs w:val="20"/>
        </w:rPr>
      </w:pPr>
      <w:r w:rsidRPr="000A1219">
        <w:rPr>
          <w:b/>
          <w:bCs/>
          <w:sz w:val="20"/>
          <w:szCs w:val="20"/>
        </w:rPr>
        <w:t>Państwa dane osobowe przewarzane będą w systemie informatycznym przez okres nie dłuższy, niż 30 dni,</w:t>
      </w:r>
      <w:r w:rsidRPr="000A1219">
        <w:rPr>
          <w:sz w:val="20"/>
          <w:szCs w:val="20"/>
        </w:rPr>
        <w:t xml:space="preserve"> następnie ulegają automatycznemu usunięciu – nadpisaniu, z zastrzeżeniem </w:t>
      </w:r>
      <w:r w:rsidR="004951BF" w:rsidRPr="000A1219">
        <w:rPr>
          <w:sz w:val="20"/>
          <w:szCs w:val="20"/>
        </w:rPr>
        <w:t>wskazanych poniżej</w:t>
      </w:r>
      <w:r w:rsidRPr="000A1219">
        <w:rPr>
          <w:sz w:val="20"/>
          <w:szCs w:val="20"/>
        </w:rPr>
        <w:t xml:space="preserve"> wyjątków.</w:t>
      </w:r>
    </w:p>
    <w:p w14:paraId="63B5B877" w14:textId="4D729648" w:rsidR="00B50D2A" w:rsidRPr="000A1219" w:rsidRDefault="00B50D2A" w:rsidP="00D01E4D">
      <w:pPr>
        <w:pStyle w:val="Default"/>
        <w:spacing w:after="6"/>
        <w:rPr>
          <w:sz w:val="20"/>
          <w:szCs w:val="20"/>
        </w:rPr>
      </w:pPr>
    </w:p>
    <w:p w14:paraId="15191EBA" w14:textId="38AE0989" w:rsidR="004E749D" w:rsidRPr="000A1219" w:rsidRDefault="00B50D2A" w:rsidP="004E749D">
      <w:pPr>
        <w:pStyle w:val="Default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Dostęp do Państwa danych osobowych pochodzących z monitoringu wizyjnego będzie posiadać </w:t>
      </w:r>
      <w:r w:rsidR="004E749D" w:rsidRPr="000A1219">
        <w:rPr>
          <w:b/>
          <w:bCs/>
          <w:sz w:val="20"/>
          <w:szCs w:val="20"/>
        </w:rPr>
        <w:t>Przedsiębiorstwo Komunalne w Tucholi sp. z o.o</w:t>
      </w:r>
      <w:r w:rsidR="004E749D" w:rsidRPr="000A1219">
        <w:rPr>
          <w:sz w:val="20"/>
          <w:szCs w:val="20"/>
        </w:rPr>
        <w:t xml:space="preserve">. z siedzibą w Tucholi przy ul. Świeckiej 68, 89-500 Tuchola, które będzie odpowiedzialne za zarządzanie obiektem Lokalnego Centrum Rozwoju w Tucholi. Gmina Tuchola posiada umowę powierzenia przetwarzania danych osobowych zawartą z Przedsiębiorstwem Komunalnym </w:t>
      </w:r>
      <w:r w:rsidR="00297E72" w:rsidRPr="000A1219">
        <w:rPr>
          <w:sz w:val="20"/>
          <w:szCs w:val="20"/>
        </w:rPr>
        <w:br/>
      </w:r>
      <w:r w:rsidR="004E749D" w:rsidRPr="000A1219">
        <w:rPr>
          <w:sz w:val="20"/>
          <w:szCs w:val="20"/>
        </w:rPr>
        <w:t xml:space="preserve">w Tucholi, sp. z o.o. w celu zapewnienia bezpieczeństwa i poufności Państwa danych osobowych i umożliwienia monitorowania ich wykorzystania. </w:t>
      </w:r>
    </w:p>
    <w:p w14:paraId="3C6FF888" w14:textId="2E9E43F6" w:rsidR="001E7C77" w:rsidRPr="000A1219" w:rsidRDefault="001E7C77" w:rsidP="004E749D">
      <w:pPr>
        <w:pStyle w:val="Default"/>
        <w:jc w:val="both"/>
        <w:rPr>
          <w:sz w:val="20"/>
          <w:szCs w:val="20"/>
        </w:rPr>
      </w:pPr>
    </w:p>
    <w:p w14:paraId="4A7E0AA5" w14:textId="02B15A20" w:rsidR="001E7C77" w:rsidRPr="000A1219" w:rsidRDefault="001E7C77" w:rsidP="001E7C77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W wykonaniu powyższych celów do Państwa danych osobowych może mieć dostęp stowarzyszenie </w:t>
      </w:r>
      <w:r w:rsidRPr="000A1219">
        <w:rPr>
          <w:b/>
          <w:bCs/>
          <w:sz w:val="20"/>
          <w:szCs w:val="20"/>
        </w:rPr>
        <w:t>Partnerstwo "Lokalna Grupa Działania Bory Tucholskie"</w:t>
      </w:r>
      <w:r w:rsidRPr="000A1219">
        <w:rPr>
          <w:sz w:val="20"/>
          <w:szCs w:val="20"/>
        </w:rPr>
        <w:t xml:space="preserve">, KRS: 0000587217, z siedzibą przy </w:t>
      </w:r>
      <w:r w:rsidRPr="000A1219">
        <w:rPr>
          <w:sz w:val="20"/>
          <w:szCs w:val="20"/>
        </w:rPr>
        <w:br/>
        <w:t xml:space="preserve">ul. Pocztowej 7, 89-500 Tuchola. Partnerstwo "Lokalna Grupa Działania Bory Tucholskie", będzie wykonywać zadania powierzone jej przez Przedsiębiorstwo Komunalne w Tucholi sp. z o.o. w ramach zawartych z Przedsiębiorstwem Komunalnym w Tucholi umów cywilnoprawnych oraz w ramach umowy powierzenia danych osobowych. </w:t>
      </w:r>
    </w:p>
    <w:p w14:paraId="08A203F2" w14:textId="77777777" w:rsidR="001E7C77" w:rsidRPr="000A1219" w:rsidRDefault="001E7C77" w:rsidP="004E749D">
      <w:pPr>
        <w:pStyle w:val="Default"/>
        <w:jc w:val="both"/>
        <w:rPr>
          <w:sz w:val="20"/>
          <w:szCs w:val="20"/>
        </w:rPr>
      </w:pPr>
    </w:p>
    <w:p w14:paraId="1E3164F0" w14:textId="55499E0C" w:rsidR="00BF473B" w:rsidRPr="000A1219" w:rsidRDefault="00BF473B" w:rsidP="00BF473B">
      <w:pPr>
        <w:pStyle w:val="Default"/>
        <w:spacing w:after="6"/>
        <w:jc w:val="both"/>
        <w:rPr>
          <w:b/>
          <w:sz w:val="20"/>
          <w:szCs w:val="20"/>
        </w:rPr>
      </w:pPr>
      <w:r w:rsidRPr="000A1219">
        <w:rPr>
          <w:b/>
          <w:sz w:val="20"/>
          <w:szCs w:val="20"/>
        </w:rPr>
        <w:t>Przekazywanie oraz przechowywanie/archiwizacja danych:</w:t>
      </w:r>
    </w:p>
    <w:p w14:paraId="04412022" w14:textId="77777777" w:rsidR="00FC2D3B" w:rsidRPr="000A1219" w:rsidRDefault="00FC2D3B" w:rsidP="00BF473B">
      <w:pPr>
        <w:pStyle w:val="Default"/>
        <w:spacing w:after="6"/>
        <w:jc w:val="both"/>
        <w:rPr>
          <w:b/>
          <w:sz w:val="20"/>
          <w:szCs w:val="20"/>
        </w:rPr>
      </w:pPr>
    </w:p>
    <w:p w14:paraId="67FA1D88" w14:textId="07B0AACF" w:rsidR="00BF473B" w:rsidRPr="000A1219" w:rsidRDefault="00BF473B" w:rsidP="00FC2D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bCs/>
          <w:sz w:val="20"/>
          <w:szCs w:val="20"/>
        </w:rPr>
        <w:t>Państwa</w:t>
      </w:r>
      <w:r w:rsidRPr="000A1219">
        <w:rPr>
          <w:sz w:val="20"/>
          <w:szCs w:val="20"/>
        </w:rPr>
        <w:t xml:space="preserve"> dane osobowe będą udostępniane innym </w:t>
      </w:r>
      <w:r w:rsidRPr="000A1219">
        <w:rPr>
          <w:b/>
          <w:sz w:val="20"/>
          <w:szCs w:val="20"/>
        </w:rPr>
        <w:t>organom administracji publicznej</w:t>
      </w:r>
      <w:r w:rsidRPr="000A1219">
        <w:rPr>
          <w:sz w:val="20"/>
          <w:szCs w:val="20"/>
        </w:rPr>
        <w:t xml:space="preserve"> i/lub </w:t>
      </w:r>
      <w:r w:rsidRPr="000A1219">
        <w:rPr>
          <w:b/>
          <w:sz w:val="20"/>
          <w:szCs w:val="20"/>
        </w:rPr>
        <w:t>organom</w:t>
      </w:r>
      <w:r w:rsidRPr="000A1219">
        <w:rPr>
          <w:sz w:val="20"/>
          <w:szCs w:val="20"/>
        </w:rPr>
        <w:t xml:space="preserve"> </w:t>
      </w:r>
      <w:r w:rsidRPr="000A1219">
        <w:rPr>
          <w:b/>
          <w:sz w:val="20"/>
          <w:szCs w:val="20"/>
        </w:rPr>
        <w:t>wymiaru sprawiedliwości</w:t>
      </w:r>
      <w:r w:rsidRPr="000A1219">
        <w:rPr>
          <w:sz w:val="20"/>
          <w:szCs w:val="20"/>
        </w:rPr>
        <w:t xml:space="preserve"> uprawnionym do pozyskiwania danych osobowych na podstawie obowiązujących przepisów prawa (np. Policji, Straży Granicznej, ABW, CBA, Urzędom Skarbowym, organom komorniczym i in.), </w:t>
      </w:r>
      <w:r w:rsidR="00297E72" w:rsidRPr="000A1219">
        <w:rPr>
          <w:sz w:val="20"/>
          <w:szCs w:val="20"/>
        </w:rPr>
        <w:br/>
      </w:r>
      <w:r w:rsidRPr="000A1219">
        <w:rPr>
          <w:sz w:val="20"/>
          <w:szCs w:val="20"/>
        </w:rPr>
        <w:t xml:space="preserve">w przypadku wystąpienia przez te organy o udostępnienie danych w ramach posiadanych kompetencji. </w:t>
      </w:r>
      <w:r w:rsidR="00D01E4D" w:rsidRPr="000A1219">
        <w:rPr>
          <w:sz w:val="20"/>
          <w:szCs w:val="20"/>
        </w:rPr>
        <w:t xml:space="preserve">Zapis udostępniany jest na wniosek osoby/organu zgodnie z przyjętą u administratora procedurą. W powyższych przypadkach dane mogą być przechowywane przez okres dłuższy niż </w:t>
      </w:r>
      <w:r w:rsidR="004951BF" w:rsidRPr="000A1219">
        <w:rPr>
          <w:sz w:val="20"/>
          <w:szCs w:val="20"/>
        </w:rPr>
        <w:t>zostało to wcześniej wskazane</w:t>
      </w:r>
      <w:r w:rsidR="00D01E4D" w:rsidRPr="000A1219">
        <w:rPr>
          <w:sz w:val="20"/>
          <w:szCs w:val="20"/>
        </w:rPr>
        <w:t xml:space="preserve">. </w:t>
      </w:r>
    </w:p>
    <w:p w14:paraId="1F4B05CF" w14:textId="1C2A9EF5" w:rsidR="00FD2DBE" w:rsidRPr="000A1219" w:rsidRDefault="00FD2DBE" w:rsidP="00FC2D3B">
      <w:pPr>
        <w:pStyle w:val="Default"/>
        <w:spacing w:after="6"/>
        <w:jc w:val="both"/>
        <w:rPr>
          <w:sz w:val="20"/>
          <w:szCs w:val="20"/>
        </w:rPr>
      </w:pPr>
    </w:p>
    <w:p w14:paraId="432D9B8A" w14:textId="3CEE7207" w:rsidR="00301C7B" w:rsidRPr="000A1219" w:rsidRDefault="00301C7B" w:rsidP="00FC2D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Państwa dane osobowe będą przechowywane w pomieszczeniach administratora </w:t>
      </w:r>
      <w:r w:rsidRPr="000A1219">
        <w:rPr>
          <w:sz w:val="20"/>
          <w:szCs w:val="20"/>
        </w:rPr>
        <w:br/>
        <w:t xml:space="preserve">i </w:t>
      </w:r>
      <w:r w:rsidR="004E749D" w:rsidRPr="000A1219">
        <w:rPr>
          <w:sz w:val="20"/>
          <w:szCs w:val="20"/>
        </w:rPr>
        <w:t>podmiotów</w:t>
      </w:r>
      <w:r w:rsidRPr="000A1219">
        <w:rPr>
          <w:sz w:val="20"/>
          <w:szCs w:val="20"/>
        </w:rPr>
        <w:t xml:space="preserve"> przetwarzających.</w:t>
      </w:r>
    </w:p>
    <w:p w14:paraId="6A2A9646" w14:textId="7ED3F1BD" w:rsidR="00D01E4D" w:rsidRPr="000A1219" w:rsidRDefault="00D01E4D" w:rsidP="00FC2D3B">
      <w:pPr>
        <w:pStyle w:val="Default"/>
        <w:spacing w:after="6"/>
        <w:jc w:val="both"/>
        <w:rPr>
          <w:sz w:val="20"/>
          <w:szCs w:val="20"/>
        </w:rPr>
      </w:pPr>
    </w:p>
    <w:p w14:paraId="23EDD899" w14:textId="59E4CADF" w:rsidR="00D01E4D" w:rsidRPr="000A1219" w:rsidRDefault="00D01E4D" w:rsidP="00FC2D3B">
      <w:pPr>
        <w:pStyle w:val="Default"/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>Państwa dane nie podlegają zautomatyzowanemu podejmowaniu decyzji, w tym również w formie profilowania.</w:t>
      </w:r>
      <w:r w:rsidR="00FC2D3B" w:rsidRPr="000A1219">
        <w:rPr>
          <w:sz w:val="20"/>
          <w:szCs w:val="20"/>
        </w:rPr>
        <w:t xml:space="preserve"> </w:t>
      </w:r>
      <w:r w:rsidRPr="000A1219">
        <w:rPr>
          <w:sz w:val="20"/>
          <w:szCs w:val="20"/>
        </w:rPr>
        <w:t>Administrator nie przekazuje danych osobowych do państwa trzeciego lub organizacji międzynarodowych</w:t>
      </w:r>
    </w:p>
    <w:p w14:paraId="6BBBC578" w14:textId="1D938DC6" w:rsidR="00D01E4D" w:rsidRPr="000A1219" w:rsidRDefault="00D01E4D" w:rsidP="00D01E4D">
      <w:pPr>
        <w:pStyle w:val="Default"/>
        <w:spacing w:after="6"/>
        <w:jc w:val="both"/>
        <w:rPr>
          <w:sz w:val="20"/>
          <w:szCs w:val="20"/>
        </w:rPr>
      </w:pPr>
    </w:p>
    <w:p w14:paraId="1F6815A0" w14:textId="77777777" w:rsidR="00D01E4D" w:rsidRPr="000A1219" w:rsidRDefault="00D01E4D" w:rsidP="00D01E4D">
      <w:pPr>
        <w:pStyle w:val="Default"/>
        <w:spacing w:after="6"/>
        <w:jc w:val="both"/>
        <w:rPr>
          <w:b/>
          <w:sz w:val="20"/>
          <w:szCs w:val="20"/>
        </w:rPr>
      </w:pPr>
      <w:r w:rsidRPr="000A1219">
        <w:rPr>
          <w:b/>
          <w:sz w:val="20"/>
          <w:szCs w:val="20"/>
        </w:rPr>
        <w:t>Prawa przysługujące w związku z przetwarzaniem Państwa danych osobowych:</w:t>
      </w:r>
    </w:p>
    <w:p w14:paraId="77126E38" w14:textId="77777777" w:rsidR="00D01E4D" w:rsidRPr="000A1219" w:rsidRDefault="00D01E4D" w:rsidP="00D01E4D">
      <w:pPr>
        <w:pStyle w:val="Default"/>
        <w:spacing w:after="6"/>
        <w:jc w:val="both"/>
        <w:rPr>
          <w:sz w:val="20"/>
          <w:szCs w:val="20"/>
        </w:rPr>
      </w:pPr>
    </w:p>
    <w:p w14:paraId="191B450B" w14:textId="77777777" w:rsidR="00D01E4D" w:rsidRPr="000A1219" w:rsidRDefault="00D01E4D" w:rsidP="00D01E4D">
      <w:pPr>
        <w:pStyle w:val="Default"/>
        <w:numPr>
          <w:ilvl w:val="0"/>
          <w:numId w:val="3"/>
        </w:numPr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Prawo do żądania </w:t>
      </w:r>
      <w:r w:rsidRPr="000A1219">
        <w:rPr>
          <w:b/>
          <w:sz w:val="20"/>
          <w:szCs w:val="20"/>
        </w:rPr>
        <w:t>dostępu</w:t>
      </w:r>
      <w:r w:rsidRPr="000A1219">
        <w:rPr>
          <w:sz w:val="20"/>
          <w:szCs w:val="20"/>
        </w:rPr>
        <w:t xml:space="preserve"> do swoich danych osobowych</w:t>
      </w:r>
    </w:p>
    <w:p w14:paraId="463483A6" w14:textId="77777777" w:rsidR="00D01E4D" w:rsidRPr="000A1219" w:rsidRDefault="00D01E4D" w:rsidP="00D01E4D">
      <w:pPr>
        <w:pStyle w:val="Default"/>
        <w:numPr>
          <w:ilvl w:val="0"/>
          <w:numId w:val="2"/>
        </w:numPr>
        <w:spacing w:after="6"/>
        <w:jc w:val="both"/>
        <w:rPr>
          <w:sz w:val="20"/>
          <w:szCs w:val="20"/>
        </w:rPr>
      </w:pPr>
      <w:r w:rsidRPr="000A1219">
        <w:rPr>
          <w:sz w:val="20"/>
          <w:szCs w:val="20"/>
        </w:rPr>
        <w:t xml:space="preserve">Prawo do </w:t>
      </w:r>
      <w:r w:rsidRPr="000A1219">
        <w:rPr>
          <w:b/>
          <w:sz w:val="20"/>
          <w:szCs w:val="20"/>
        </w:rPr>
        <w:t>ograniczenia przetwarzania</w:t>
      </w:r>
      <w:r w:rsidRPr="000A1219">
        <w:rPr>
          <w:sz w:val="20"/>
          <w:szCs w:val="20"/>
        </w:rPr>
        <w:t xml:space="preserve"> swoich danych osobowych, o ile jest to możliwe, celowe i zgodne z prawem</w:t>
      </w:r>
    </w:p>
    <w:p w14:paraId="67AB4A2C" w14:textId="77777777" w:rsidR="00D01E4D" w:rsidRPr="000A1219" w:rsidRDefault="00D01E4D" w:rsidP="00D01E4D">
      <w:pPr>
        <w:pStyle w:val="Default"/>
        <w:numPr>
          <w:ilvl w:val="0"/>
          <w:numId w:val="2"/>
        </w:numPr>
        <w:spacing w:after="6"/>
        <w:rPr>
          <w:sz w:val="20"/>
          <w:szCs w:val="20"/>
        </w:rPr>
      </w:pPr>
      <w:r w:rsidRPr="000A1219">
        <w:rPr>
          <w:sz w:val="20"/>
          <w:szCs w:val="20"/>
        </w:rPr>
        <w:t xml:space="preserve">Prawo do </w:t>
      </w:r>
      <w:r w:rsidRPr="000A1219">
        <w:rPr>
          <w:b/>
          <w:sz w:val="20"/>
          <w:szCs w:val="20"/>
        </w:rPr>
        <w:t>wniesienia skargi</w:t>
      </w:r>
      <w:r w:rsidRPr="000A1219">
        <w:rPr>
          <w:sz w:val="20"/>
          <w:szCs w:val="20"/>
        </w:rPr>
        <w:t xml:space="preserve"> do organu nadzorczego, tj. </w:t>
      </w:r>
      <w:r w:rsidRPr="000A1219">
        <w:rPr>
          <w:b/>
          <w:sz w:val="20"/>
          <w:szCs w:val="20"/>
        </w:rPr>
        <w:t>Prezesa Urzędu Ochrony Danych Osobowych w Warszawie</w:t>
      </w:r>
      <w:r w:rsidRPr="000A1219">
        <w:rPr>
          <w:sz w:val="20"/>
          <w:szCs w:val="20"/>
        </w:rPr>
        <w:t xml:space="preserve"> </w:t>
      </w:r>
      <w:r w:rsidRPr="000A1219">
        <w:rPr>
          <w:sz w:val="20"/>
          <w:szCs w:val="20"/>
        </w:rPr>
        <w:br/>
        <w:t>(ul. Stawki 2, 00-193 Warszawa)</w:t>
      </w:r>
    </w:p>
    <w:p w14:paraId="33D3A729" w14:textId="59C09580" w:rsidR="00D01E4D" w:rsidRPr="000A1219" w:rsidRDefault="00D01E4D" w:rsidP="00BF473B">
      <w:pPr>
        <w:pStyle w:val="Default"/>
        <w:spacing w:after="6"/>
        <w:jc w:val="both"/>
        <w:rPr>
          <w:sz w:val="20"/>
          <w:szCs w:val="20"/>
        </w:rPr>
      </w:pPr>
    </w:p>
    <w:p w14:paraId="5DFE44FA" w14:textId="3D89C9A3" w:rsidR="00BF473B" w:rsidRPr="000A1219" w:rsidRDefault="00BF473B" w:rsidP="00BF473B">
      <w:pPr>
        <w:pStyle w:val="Default"/>
        <w:spacing w:after="6"/>
        <w:jc w:val="both"/>
        <w:rPr>
          <w:rStyle w:val="StrongEmphasis"/>
          <w:sz w:val="20"/>
          <w:szCs w:val="20"/>
        </w:rPr>
      </w:pPr>
      <w:r w:rsidRPr="000A1219">
        <w:rPr>
          <w:sz w:val="20"/>
          <w:szCs w:val="20"/>
        </w:rPr>
        <w:t xml:space="preserve">W przypadku pytań lub wątpliwości dotyczących przetwarzania Państwa danych osobowych administrator informuje, że wyznaczył Inspektora Ochrony Danych Osobowych. Kontakt z </w:t>
      </w:r>
      <w:r w:rsidRPr="000A1219">
        <w:rPr>
          <w:b/>
          <w:sz w:val="20"/>
          <w:szCs w:val="20"/>
        </w:rPr>
        <w:t>Inspektorem Ochrony Danych</w:t>
      </w:r>
      <w:r w:rsidRPr="000A1219">
        <w:rPr>
          <w:sz w:val="20"/>
          <w:szCs w:val="20"/>
        </w:rPr>
        <w:t xml:space="preserve"> możliwy jest pod adresem</w:t>
      </w:r>
      <w:r w:rsidR="00B50D2A" w:rsidRPr="000A1219">
        <w:rPr>
          <w:sz w:val="20"/>
          <w:szCs w:val="20"/>
        </w:rPr>
        <w:t xml:space="preserve"> </w:t>
      </w:r>
      <w:r w:rsidRPr="000A1219">
        <w:rPr>
          <w:b/>
          <w:sz w:val="20"/>
          <w:szCs w:val="20"/>
        </w:rPr>
        <w:t>email</w:t>
      </w:r>
      <w:r w:rsidRPr="000A1219">
        <w:rPr>
          <w:sz w:val="20"/>
          <w:szCs w:val="20"/>
        </w:rPr>
        <w:t xml:space="preserve">: </w:t>
      </w:r>
      <w:r w:rsidRPr="000A1219">
        <w:rPr>
          <w:b/>
          <w:sz w:val="20"/>
          <w:szCs w:val="20"/>
        </w:rPr>
        <w:t xml:space="preserve">iod@tuchola.pl </w:t>
      </w:r>
      <w:r w:rsidRPr="000A1219">
        <w:rPr>
          <w:sz w:val="20"/>
          <w:szCs w:val="20"/>
        </w:rPr>
        <w:t xml:space="preserve">lub </w:t>
      </w:r>
      <w:r w:rsidRPr="000A1219">
        <w:rPr>
          <w:b/>
          <w:sz w:val="20"/>
          <w:szCs w:val="20"/>
        </w:rPr>
        <w:t xml:space="preserve">numerem telefonu: (52) </w:t>
      </w:r>
      <w:r w:rsidRPr="000A1219">
        <w:rPr>
          <w:rStyle w:val="StrongEmphasis"/>
          <w:sz w:val="20"/>
          <w:szCs w:val="20"/>
        </w:rPr>
        <w:t>33 63</w:t>
      </w:r>
      <w:r w:rsidR="000C01CC" w:rsidRPr="000A1219">
        <w:rPr>
          <w:rStyle w:val="StrongEmphasis"/>
          <w:sz w:val="20"/>
          <w:szCs w:val="20"/>
        </w:rPr>
        <w:t> </w:t>
      </w:r>
      <w:r w:rsidRPr="000A1219">
        <w:rPr>
          <w:rStyle w:val="StrongEmphasis"/>
          <w:sz w:val="20"/>
          <w:szCs w:val="20"/>
        </w:rPr>
        <w:t>434.</w:t>
      </w:r>
    </w:p>
    <w:p w14:paraId="653791DA" w14:textId="1FE34957" w:rsidR="000C01CC" w:rsidRPr="000A1219" w:rsidRDefault="000C01CC" w:rsidP="00BF473B">
      <w:pPr>
        <w:pStyle w:val="Default"/>
        <w:spacing w:after="6"/>
        <w:jc w:val="both"/>
        <w:rPr>
          <w:rStyle w:val="StrongEmphasis"/>
          <w:sz w:val="20"/>
          <w:szCs w:val="20"/>
        </w:rPr>
      </w:pPr>
    </w:p>
    <w:p w14:paraId="6D814CB8" w14:textId="6F2B2B02" w:rsidR="000C01CC" w:rsidRPr="000A1219" w:rsidRDefault="000C01CC" w:rsidP="00BF473B">
      <w:pPr>
        <w:pStyle w:val="Default"/>
        <w:spacing w:after="6"/>
        <w:jc w:val="both"/>
        <w:rPr>
          <w:b/>
          <w:bCs/>
          <w:sz w:val="20"/>
          <w:szCs w:val="20"/>
        </w:rPr>
      </w:pPr>
      <w:bookmarkStart w:id="0" w:name="_Hlk97550508"/>
      <w:r w:rsidRPr="000A1219">
        <w:rPr>
          <w:rStyle w:val="StrongEmphasis"/>
          <w:sz w:val="20"/>
          <w:szCs w:val="20"/>
        </w:rPr>
        <w:t>Wszelkie zmiany</w:t>
      </w:r>
      <w:r w:rsidR="00B50D2A" w:rsidRPr="000A1219">
        <w:rPr>
          <w:rStyle w:val="StrongEmphasis"/>
          <w:sz w:val="20"/>
          <w:szCs w:val="20"/>
        </w:rPr>
        <w:t xml:space="preserve"> i aktualizacje</w:t>
      </w:r>
      <w:r w:rsidRPr="000A1219">
        <w:rPr>
          <w:rStyle w:val="StrongEmphasis"/>
          <w:sz w:val="20"/>
          <w:szCs w:val="20"/>
        </w:rPr>
        <w:t xml:space="preserve"> niniejszej informacji </w:t>
      </w:r>
      <w:r w:rsidR="00B50D2A" w:rsidRPr="000A1219">
        <w:rPr>
          <w:rStyle w:val="StrongEmphasis"/>
          <w:sz w:val="20"/>
          <w:szCs w:val="20"/>
        </w:rPr>
        <w:t>dostępne</w:t>
      </w:r>
      <w:r w:rsidRPr="000A1219">
        <w:rPr>
          <w:rStyle w:val="StrongEmphasis"/>
          <w:sz w:val="20"/>
          <w:szCs w:val="20"/>
        </w:rPr>
        <w:t xml:space="preserve"> będą na stronie internetowe</w:t>
      </w:r>
      <w:r w:rsidR="00B50D2A" w:rsidRPr="000A1219">
        <w:rPr>
          <w:rStyle w:val="StrongEmphasis"/>
          <w:sz w:val="20"/>
          <w:szCs w:val="20"/>
        </w:rPr>
        <w:t xml:space="preserve">j </w:t>
      </w:r>
      <w:r w:rsidRPr="000A1219">
        <w:rPr>
          <w:rStyle w:val="StrongEmphasis"/>
          <w:sz w:val="20"/>
          <w:szCs w:val="20"/>
        </w:rPr>
        <w:t>B</w:t>
      </w:r>
      <w:r w:rsidR="00B50D2A" w:rsidRPr="000A1219">
        <w:rPr>
          <w:rStyle w:val="StrongEmphasis"/>
          <w:sz w:val="20"/>
          <w:szCs w:val="20"/>
        </w:rPr>
        <w:t xml:space="preserve">iuletynu Informacji Publicznej Gminy Tuchola </w:t>
      </w:r>
      <w:r w:rsidRPr="000A1219">
        <w:rPr>
          <w:rStyle w:val="StrongEmphasis"/>
          <w:sz w:val="20"/>
          <w:szCs w:val="20"/>
        </w:rPr>
        <w:t>pod adresem</w:t>
      </w:r>
      <w:r w:rsidR="00B50D2A" w:rsidRPr="000A1219">
        <w:rPr>
          <w:rStyle w:val="StrongEmphasis"/>
          <w:sz w:val="20"/>
          <w:szCs w:val="20"/>
        </w:rPr>
        <w:t xml:space="preserve"> internetowym</w:t>
      </w:r>
      <w:r w:rsidRPr="000A1219">
        <w:rPr>
          <w:rStyle w:val="StrongEmphasis"/>
          <w:sz w:val="20"/>
          <w:szCs w:val="20"/>
        </w:rPr>
        <w:t>:</w:t>
      </w:r>
      <w:r w:rsidR="00B50D2A" w:rsidRPr="000A1219">
        <w:rPr>
          <w:rStyle w:val="StrongEmphasis"/>
          <w:sz w:val="20"/>
          <w:szCs w:val="20"/>
        </w:rPr>
        <w:t xml:space="preserve"> </w:t>
      </w:r>
      <w:r w:rsidR="00B50D2A" w:rsidRPr="000A1219">
        <w:rPr>
          <w:rStyle w:val="StrongEmphasis"/>
          <w:b w:val="0"/>
          <w:bCs w:val="0"/>
          <w:sz w:val="20"/>
          <w:szCs w:val="20"/>
        </w:rPr>
        <w:t>https://bip.tuchola.pl/m,1203,informacje-o-przetwarzaniu-danych-osobowych.html</w:t>
      </w:r>
    </w:p>
    <w:bookmarkEnd w:id="0"/>
    <w:p w14:paraId="75BA0514" w14:textId="77777777" w:rsidR="008E7E6D" w:rsidRPr="000A1219" w:rsidRDefault="008E7E6D" w:rsidP="008E7E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E7E6D" w:rsidRPr="000A1219" w:rsidSect="00BF4707">
      <w:headerReference w:type="default" r:id="rId8"/>
      <w:footerReference w:type="default" r:id="rId9"/>
      <w:pgSz w:w="11906" w:h="16838"/>
      <w:pgMar w:top="1417" w:right="1417" w:bottom="1417" w:left="1417" w:header="992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7C72" w14:textId="77777777" w:rsidR="006B138E" w:rsidRDefault="006B138E" w:rsidP="008E7E6D">
      <w:pPr>
        <w:spacing w:after="0" w:line="240" w:lineRule="auto"/>
      </w:pPr>
      <w:r>
        <w:separator/>
      </w:r>
    </w:p>
  </w:endnote>
  <w:endnote w:type="continuationSeparator" w:id="0">
    <w:p w14:paraId="4522DA68" w14:textId="77777777" w:rsidR="006B138E" w:rsidRDefault="006B138E" w:rsidP="008E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78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8108F7" w14:textId="1F7493B6" w:rsidR="008E7E6D" w:rsidRPr="00CA1FF1" w:rsidRDefault="008325B9" w:rsidP="00CA1FF1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>S</w:t>
            </w:r>
            <w:r w:rsidR="008E7E6D">
              <w:t xml:space="preserve">trona </w:t>
            </w:r>
            <w:r w:rsidR="008E7E6D">
              <w:rPr>
                <w:b/>
                <w:bCs/>
                <w:sz w:val="24"/>
                <w:szCs w:val="24"/>
              </w:rPr>
              <w:fldChar w:fldCharType="begin"/>
            </w:r>
            <w:r w:rsidR="008E7E6D">
              <w:rPr>
                <w:b/>
                <w:bCs/>
              </w:rPr>
              <w:instrText>PAGE</w:instrText>
            </w:r>
            <w:r w:rsidR="008E7E6D">
              <w:rPr>
                <w:b/>
                <w:bCs/>
                <w:sz w:val="24"/>
                <w:szCs w:val="24"/>
              </w:rPr>
              <w:fldChar w:fldCharType="separate"/>
            </w:r>
            <w:r w:rsidR="008E7E6D">
              <w:rPr>
                <w:b/>
                <w:bCs/>
              </w:rPr>
              <w:t>2</w:t>
            </w:r>
            <w:r w:rsidR="008E7E6D">
              <w:rPr>
                <w:b/>
                <w:bCs/>
                <w:sz w:val="24"/>
                <w:szCs w:val="24"/>
              </w:rPr>
              <w:fldChar w:fldCharType="end"/>
            </w:r>
            <w:r w:rsidR="008E7E6D">
              <w:t xml:space="preserve"> z </w:t>
            </w:r>
            <w:r w:rsidR="008E7E6D">
              <w:rPr>
                <w:b/>
                <w:bCs/>
                <w:sz w:val="24"/>
                <w:szCs w:val="24"/>
              </w:rPr>
              <w:fldChar w:fldCharType="begin"/>
            </w:r>
            <w:r w:rsidR="008E7E6D">
              <w:rPr>
                <w:b/>
                <w:bCs/>
              </w:rPr>
              <w:instrText>NUMPAGES</w:instrText>
            </w:r>
            <w:r w:rsidR="008E7E6D">
              <w:rPr>
                <w:b/>
                <w:bCs/>
                <w:sz w:val="24"/>
                <w:szCs w:val="24"/>
              </w:rPr>
              <w:fldChar w:fldCharType="separate"/>
            </w:r>
            <w:r w:rsidR="008E7E6D">
              <w:rPr>
                <w:b/>
                <w:bCs/>
              </w:rPr>
              <w:t>2</w:t>
            </w:r>
            <w:r w:rsidR="008E7E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B07A" w14:textId="77777777" w:rsidR="006B138E" w:rsidRDefault="006B138E" w:rsidP="008E7E6D">
      <w:pPr>
        <w:spacing w:after="0" w:line="240" w:lineRule="auto"/>
      </w:pPr>
      <w:r>
        <w:separator/>
      </w:r>
    </w:p>
  </w:footnote>
  <w:footnote w:type="continuationSeparator" w:id="0">
    <w:p w14:paraId="339B18FE" w14:textId="77777777" w:rsidR="006B138E" w:rsidRDefault="006B138E" w:rsidP="008E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DEF8" w14:textId="0BA3A16D" w:rsidR="008325B9" w:rsidRDefault="00D32468" w:rsidP="00D32468">
    <w:pPr>
      <w:pStyle w:val="Nagwek"/>
      <w:tabs>
        <w:tab w:val="clear" w:pos="4536"/>
        <w:tab w:val="clear" w:pos="9072"/>
        <w:tab w:val="left" w:pos="2311"/>
      </w:tabs>
      <w:rPr>
        <w:noProof/>
      </w:rPr>
    </w:pPr>
    <w:r>
      <w:rPr>
        <w:noProof/>
      </w:rPr>
      <w:tab/>
    </w:r>
  </w:p>
  <w:p w14:paraId="1B4F7F87" w14:textId="77777777" w:rsidR="008325B9" w:rsidRDefault="008325B9">
    <w:pPr>
      <w:pStyle w:val="Nagwek"/>
      <w:rPr>
        <w:noProof/>
      </w:rPr>
    </w:pPr>
  </w:p>
  <w:p w14:paraId="53DC10B2" w14:textId="77777777" w:rsidR="008E7E6D" w:rsidRDefault="008E7E6D">
    <w:pPr>
      <w:pStyle w:val="Nagwek"/>
    </w:pPr>
  </w:p>
  <w:p w14:paraId="3C794E69" w14:textId="77777777" w:rsidR="008E7E6D" w:rsidRDefault="008E7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033"/>
    <w:multiLevelType w:val="hybridMultilevel"/>
    <w:tmpl w:val="696A8D7A"/>
    <w:lvl w:ilvl="0" w:tplc="9BFA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638B4"/>
    <w:multiLevelType w:val="hybridMultilevel"/>
    <w:tmpl w:val="FECEC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5B3F"/>
    <w:multiLevelType w:val="multilevel"/>
    <w:tmpl w:val="8F3449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3B"/>
    <w:rsid w:val="00026C89"/>
    <w:rsid w:val="0003087D"/>
    <w:rsid w:val="00032DF1"/>
    <w:rsid w:val="00061C1F"/>
    <w:rsid w:val="000A1219"/>
    <w:rsid w:val="000C01CC"/>
    <w:rsid w:val="001A7714"/>
    <w:rsid w:val="001A78DF"/>
    <w:rsid w:val="001E5461"/>
    <w:rsid w:val="001E7C77"/>
    <w:rsid w:val="001F0065"/>
    <w:rsid w:val="00297E72"/>
    <w:rsid w:val="002F5192"/>
    <w:rsid w:val="00301C7B"/>
    <w:rsid w:val="0033102C"/>
    <w:rsid w:val="0035125A"/>
    <w:rsid w:val="003D47E4"/>
    <w:rsid w:val="00434B71"/>
    <w:rsid w:val="004951BF"/>
    <w:rsid w:val="004E749D"/>
    <w:rsid w:val="004F253D"/>
    <w:rsid w:val="005932C3"/>
    <w:rsid w:val="005937D5"/>
    <w:rsid w:val="005A4AB7"/>
    <w:rsid w:val="00616885"/>
    <w:rsid w:val="00633F5B"/>
    <w:rsid w:val="0067006A"/>
    <w:rsid w:val="00681B9E"/>
    <w:rsid w:val="006B138E"/>
    <w:rsid w:val="007F37F3"/>
    <w:rsid w:val="008325B9"/>
    <w:rsid w:val="008470F6"/>
    <w:rsid w:val="008E7E6D"/>
    <w:rsid w:val="00A354CB"/>
    <w:rsid w:val="00A37389"/>
    <w:rsid w:val="00A4509E"/>
    <w:rsid w:val="00A63F07"/>
    <w:rsid w:val="00A85358"/>
    <w:rsid w:val="00AA509A"/>
    <w:rsid w:val="00B447CF"/>
    <w:rsid w:val="00B50D2A"/>
    <w:rsid w:val="00BB2EE4"/>
    <w:rsid w:val="00BE7193"/>
    <w:rsid w:val="00BF4707"/>
    <w:rsid w:val="00BF473B"/>
    <w:rsid w:val="00C005B7"/>
    <w:rsid w:val="00C520A6"/>
    <w:rsid w:val="00CA1FF1"/>
    <w:rsid w:val="00D01E4D"/>
    <w:rsid w:val="00D1524A"/>
    <w:rsid w:val="00D32468"/>
    <w:rsid w:val="00E136B5"/>
    <w:rsid w:val="00E96727"/>
    <w:rsid w:val="00EC74A7"/>
    <w:rsid w:val="00EE3C8D"/>
    <w:rsid w:val="00F41D42"/>
    <w:rsid w:val="00FA72AC"/>
    <w:rsid w:val="00FC2D3B"/>
    <w:rsid w:val="00FD2DBE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571A4"/>
  <w15:chartTrackingRefBased/>
  <w15:docId w15:val="{F5A76107-E829-43F9-80CE-E66D4778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E6D"/>
  </w:style>
  <w:style w:type="paragraph" w:styleId="Stopka">
    <w:name w:val="footer"/>
    <w:basedOn w:val="Normalny"/>
    <w:link w:val="StopkaZnak"/>
    <w:uiPriority w:val="99"/>
    <w:unhideWhenUsed/>
    <w:rsid w:val="008E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6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E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F473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StrongEmphasis">
    <w:name w:val="Strong Emphasis"/>
    <w:rsid w:val="00BF473B"/>
    <w:rPr>
      <w:b/>
      <w:bCs/>
    </w:rPr>
  </w:style>
  <w:style w:type="numbering" w:customStyle="1" w:styleId="WW8Num2">
    <w:name w:val="WW8Num2"/>
    <w:basedOn w:val="Bezlisty"/>
    <w:rsid w:val="00BF47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58E5-A42F-431A-BC73-0E44789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8</cp:revision>
  <cp:lastPrinted>2022-03-06T17:44:00Z</cp:lastPrinted>
  <dcterms:created xsi:type="dcterms:W3CDTF">2022-03-23T21:05:00Z</dcterms:created>
  <dcterms:modified xsi:type="dcterms:W3CDTF">2022-03-29T22:01:00Z</dcterms:modified>
</cp:coreProperties>
</file>