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B5" w:rsidRPr="00E86FB5" w:rsidRDefault="00E86FB5" w:rsidP="00E86FB5">
      <w:pPr>
        <w:spacing w:line="259" w:lineRule="auto"/>
        <w:ind w:left="4956" w:firstLine="708"/>
        <w:rPr>
          <w:rFonts w:eastAsiaTheme="minorHAnsi"/>
          <w:color w:val="auto"/>
          <w:sz w:val="20"/>
          <w:szCs w:val="20"/>
          <w:lang w:eastAsia="en-US"/>
        </w:rPr>
      </w:pPr>
      <w:r w:rsidRPr="00E86FB5">
        <w:rPr>
          <w:rFonts w:eastAsiaTheme="minorHAnsi"/>
          <w:color w:val="auto"/>
          <w:sz w:val="20"/>
          <w:szCs w:val="20"/>
          <w:lang w:eastAsia="en-US"/>
        </w:rPr>
        <w:t xml:space="preserve">załącznik nr </w:t>
      </w:r>
      <w:r>
        <w:rPr>
          <w:rFonts w:eastAsiaTheme="minorHAnsi"/>
          <w:color w:val="auto"/>
          <w:sz w:val="20"/>
          <w:szCs w:val="20"/>
          <w:lang w:eastAsia="en-US"/>
        </w:rPr>
        <w:t>3</w:t>
      </w:r>
      <w:r w:rsidRPr="00E86FB5">
        <w:rPr>
          <w:rFonts w:eastAsiaTheme="minorHAnsi"/>
          <w:color w:val="auto"/>
          <w:sz w:val="20"/>
          <w:szCs w:val="20"/>
          <w:lang w:eastAsia="en-US"/>
        </w:rPr>
        <w:t xml:space="preserve"> do </w:t>
      </w:r>
    </w:p>
    <w:p w:rsidR="00E86FB5" w:rsidRPr="00E86FB5" w:rsidRDefault="00E86FB5" w:rsidP="00E86FB5">
      <w:pPr>
        <w:spacing w:after="160" w:line="259" w:lineRule="auto"/>
        <w:ind w:left="4956" w:firstLine="708"/>
        <w:rPr>
          <w:rFonts w:eastAsiaTheme="minorHAnsi"/>
          <w:color w:val="auto"/>
          <w:sz w:val="20"/>
          <w:szCs w:val="20"/>
          <w:lang w:eastAsia="en-US"/>
        </w:rPr>
      </w:pPr>
      <w:r w:rsidRPr="00E86FB5">
        <w:rPr>
          <w:rFonts w:eastAsiaTheme="minorHAnsi"/>
          <w:color w:val="auto"/>
          <w:sz w:val="20"/>
          <w:szCs w:val="20"/>
          <w:lang w:eastAsia="en-US"/>
        </w:rPr>
        <w:t>ogłoszenia otwartego konkursu ofert</w:t>
      </w:r>
    </w:p>
    <w:p w:rsidR="002E572D" w:rsidRDefault="002E572D" w:rsidP="002E572D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E572D" w:rsidRDefault="002E572D" w:rsidP="002E572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59398A" w:rsidRDefault="002E572D" w:rsidP="002E572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</w:p>
    <w:p w:rsidR="002E572D" w:rsidRDefault="002E572D" w:rsidP="002E572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(DZ. U. </w:t>
      </w:r>
      <w:r w:rsidR="0059398A">
        <w:rPr>
          <w:rFonts w:asciiTheme="minorHAnsi" w:eastAsia="Arial" w:hAnsiTheme="minorHAnsi" w:cstheme="minorHAnsi"/>
          <w:bCs/>
        </w:rPr>
        <w:t>Z 2020</w:t>
      </w:r>
      <w:r>
        <w:rPr>
          <w:rFonts w:asciiTheme="minorHAnsi" w:eastAsia="Arial" w:hAnsiTheme="minorHAnsi" w:cstheme="minorHAnsi"/>
          <w:bCs/>
        </w:rPr>
        <w:t xml:space="preserve"> R. POZ. </w:t>
      </w:r>
      <w:r w:rsidR="0059398A">
        <w:rPr>
          <w:rFonts w:asciiTheme="minorHAnsi" w:eastAsia="Arial" w:hAnsiTheme="minorHAnsi" w:cstheme="minorHAnsi"/>
          <w:bCs/>
        </w:rPr>
        <w:t>1057</w:t>
      </w:r>
      <w:r>
        <w:rPr>
          <w:rFonts w:asciiTheme="minorHAnsi" w:eastAsia="Arial" w:hAnsiTheme="minorHAnsi" w:cstheme="minorHAnsi"/>
          <w:bCs/>
        </w:rPr>
        <w:t>, Z PÓŹN. ZM.)</w:t>
      </w:r>
    </w:p>
    <w:p w:rsidR="002E572D" w:rsidRDefault="002E572D" w:rsidP="002E572D">
      <w:pPr>
        <w:jc w:val="center"/>
        <w:rPr>
          <w:rFonts w:asciiTheme="minorHAnsi" w:eastAsia="Arial" w:hAnsiTheme="minorHAnsi" w:cstheme="minorHAnsi"/>
          <w:bCs/>
        </w:rPr>
      </w:pPr>
    </w:p>
    <w:p w:rsidR="002E572D" w:rsidRDefault="002E572D" w:rsidP="002E572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572D" w:rsidRDefault="002E572D" w:rsidP="002E572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2E572D" w:rsidRDefault="002E572D" w:rsidP="002E572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2E572D" w:rsidRDefault="002E572D" w:rsidP="002E572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E572D" w:rsidRDefault="002E572D" w:rsidP="002E572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2E572D" w:rsidRDefault="002E572D" w:rsidP="002E572D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2E572D" w:rsidRDefault="002E572D" w:rsidP="002E572D">
      <w:pPr>
        <w:jc w:val="center"/>
        <w:rPr>
          <w:rFonts w:asciiTheme="minorHAnsi" w:eastAsia="Arial" w:hAnsiTheme="minorHAnsi" w:cstheme="minorHAnsi"/>
          <w:bCs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E572D" w:rsidRDefault="002E572D" w:rsidP="002E572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E572D" w:rsidTr="00155981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E572D" w:rsidRDefault="002E572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E572D" w:rsidTr="0015598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2E572D" w:rsidRDefault="002E572D" w:rsidP="002E572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E572D" w:rsidTr="008905E1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72D" w:rsidTr="002E572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E572D" w:rsidTr="008905E1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E572D" w:rsidRDefault="002E572D" w:rsidP="00155981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E572D" w:rsidTr="0015598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E572D" w:rsidTr="0015598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2D" w:rsidRDefault="002E572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E572D" w:rsidTr="008905E1"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2D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 w:rsidR="002E572D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E572D" w:rsidTr="002E572D"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 w:rsidP="00D503D6">
            <w:pPr>
              <w:spacing w:after="240"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572D" w:rsidTr="008905E1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72D" w:rsidRDefault="002E572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</w:p>
          <w:p w:rsidR="002E572D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047"/>
        <w:gridCol w:w="2204"/>
        <w:gridCol w:w="1818"/>
        <w:gridCol w:w="1124"/>
        <w:gridCol w:w="2769"/>
      </w:tblGrid>
      <w:tr w:rsidR="002E572D" w:rsidTr="00155981">
        <w:trPr>
          <w:trHeight w:val="472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E572D" w:rsidTr="00155981">
        <w:trPr>
          <w:cantSplit/>
          <w:trHeight w:val="690"/>
        </w:trPr>
        <w:tc>
          <w:tcPr>
            <w:tcW w:w="30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155981" w:rsidTr="00155981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55981" w:rsidTr="00155981">
        <w:trPr>
          <w:trHeight w:val="371"/>
        </w:trPr>
        <w:tc>
          <w:tcPr>
            <w:tcW w:w="30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981" w:rsidRDefault="0015598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981" w:rsidRDefault="0015598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E572D" w:rsidTr="00155981">
        <w:trPr>
          <w:trHeight w:val="951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E572D" w:rsidTr="00155981">
        <w:trPr>
          <w:trHeight w:val="979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E572D" w:rsidTr="00155981">
        <w:trPr>
          <w:trHeight w:val="99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E572D" w:rsidTr="00155981">
        <w:trPr>
          <w:trHeight w:val="833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E572D" w:rsidTr="00155981">
        <w:trPr>
          <w:trHeight w:val="1045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725"/>
        <w:gridCol w:w="3812"/>
      </w:tblGrid>
      <w:tr w:rsidR="002E572D" w:rsidTr="008905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2E572D" w:rsidRDefault="002E572D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2E572D" w:rsidRDefault="002E572D" w:rsidP="00DA25F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E572D" w:rsidRDefault="002E572D" w:rsidP="00DA25F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2E572D" w:rsidRDefault="002E572D" w:rsidP="00DA25F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E572D" w:rsidTr="002E57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E572D" w:rsidTr="008905E1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E572D" w:rsidTr="008905E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E572D" w:rsidTr="0015598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E572D" w:rsidTr="0015598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E572D" w:rsidTr="0015598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2D" w:rsidRDefault="002E572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2E572D" w:rsidTr="008905E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72D" w:rsidRDefault="002E572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2E572D" w:rsidTr="002E572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 w:rsidP="00155981">
            <w:pPr>
              <w:spacing w:line="360" w:lineRule="auto"/>
              <w:ind w:left="122" w:firstLine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2E572D" w:rsidTr="008905E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72D" w:rsidRDefault="002E572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2E572D" w:rsidTr="002E572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 w:rsidP="00155981">
            <w:pPr>
              <w:spacing w:line="360" w:lineRule="auto"/>
              <w:ind w:left="26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05E1" w:rsidRDefault="008905E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2E572D" w:rsidTr="008905E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2E572D" w:rsidRDefault="002E572D" w:rsidP="008905E1">
            <w:pPr>
              <w:shd w:val="clear" w:color="auto" w:fill="D9D9D9" w:themeFill="background1" w:themeFillShade="D9"/>
              <w:spacing w:after="160" w:line="256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2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40"/>
        <w:gridCol w:w="1316"/>
        <w:gridCol w:w="1179"/>
        <w:gridCol w:w="60"/>
        <w:gridCol w:w="1231"/>
        <w:gridCol w:w="1158"/>
        <w:gridCol w:w="1420"/>
        <w:gridCol w:w="992"/>
        <w:gridCol w:w="851"/>
        <w:gridCol w:w="1131"/>
      </w:tblGrid>
      <w:tr w:rsidR="002E572D" w:rsidTr="008905E1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905E1" w:rsidTr="008905E1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2E572D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0373C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2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72D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2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E572D" w:rsidTr="008905E1">
        <w:tc>
          <w:tcPr>
            <w:tcW w:w="2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E572D" w:rsidTr="008905E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tabs>
                <w:tab w:val="right" w:pos="9595"/>
              </w:tabs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  <w:r w:rsidR="008905E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ab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8905E1" w:rsidP="008905E1">
            <w:pPr>
              <w:shd w:val="clear" w:color="auto" w:fill="D9D9D9" w:themeFill="background1" w:themeFillShade="D9"/>
              <w:tabs>
                <w:tab w:val="center" w:pos="2743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</w:r>
            <w:r w:rsidR="002E572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8905E1" w:rsidP="008905E1">
            <w:pPr>
              <w:shd w:val="clear" w:color="auto" w:fill="D9D9D9" w:themeFill="background1" w:themeFillShade="D9"/>
              <w:tabs>
                <w:tab w:val="center" w:pos="884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</w:r>
            <w:r w:rsidR="002E572D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 w:rsidR="00E81425">
              <w:rPr>
                <w:rFonts w:asciiTheme="minorHAnsi" w:hAnsiTheme="minorHAnsi"/>
                <w:sz w:val="20"/>
              </w:rPr>
              <w:t xml:space="preserve"> niefinansowy (</w:t>
            </w:r>
            <w:r>
              <w:rPr>
                <w:rFonts w:asciiTheme="minorHAnsi" w:hAnsiTheme="minorHAnsi"/>
                <w:sz w:val="20"/>
              </w:rPr>
              <w:t>rzeczowy</w:t>
            </w:r>
            <w:r w:rsidR="00E81425">
              <w:rPr>
                <w:rFonts w:asciiTheme="minorHAnsi" w:hAnsiTheme="minorHAnsi"/>
                <w:sz w:val="20"/>
              </w:rPr>
              <w:t xml:space="preserve"> i osobowy)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E572D" w:rsidTr="008905E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tabs>
                <w:tab w:val="left" w:pos="10050"/>
              </w:tabs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="008905E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ab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 w:rsidP="008905E1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8905E1" w:rsidP="008905E1">
            <w:pPr>
              <w:shd w:val="clear" w:color="auto" w:fill="D9D9D9" w:themeFill="background1" w:themeFillShade="D9"/>
              <w:tabs>
                <w:tab w:val="center" w:pos="2569"/>
                <w:tab w:val="right" w:pos="5138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</w:r>
            <w:r w:rsidR="002E572D">
              <w:rPr>
                <w:rFonts w:asciiTheme="minorHAnsi" w:hAnsiTheme="minorHAnsi"/>
                <w:b/>
                <w:sz w:val="20"/>
              </w:rPr>
              <w:t>Wartość PLN</w:t>
            </w:r>
            <w:r>
              <w:rPr>
                <w:rFonts w:asciiTheme="minorHAnsi" w:hAnsiTheme="minorHAnsi"/>
                <w:b/>
                <w:sz w:val="20"/>
              </w:rPr>
              <w:tab/>
            </w:r>
          </w:p>
        </w:tc>
      </w:tr>
      <w:tr w:rsidR="002E572D" w:rsidTr="002E572D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E572D" w:rsidRDefault="002E572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2E57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  <w:tr w:rsidR="002E572D" w:rsidTr="008905E1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55981" w:rsidRDefault="00155981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E572D" w:rsidTr="008905E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72D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E572D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E572D" w:rsidRDefault="002E572D" w:rsidP="00DA25F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E572D" w:rsidTr="002E572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572D" w:rsidRDefault="002E572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72D" w:rsidRDefault="002E572D" w:rsidP="002E572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E572D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72D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72D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2E572D" w:rsidRDefault="002E572D" w:rsidP="002E57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2E572D" w:rsidRDefault="002E572D" w:rsidP="002E572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243B67" w:rsidRDefault="00243B67"/>
    <w:sectPr w:rsidR="0024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C6" w:rsidRDefault="005A69C6" w:rsidP="002E572D">
      <w:r>
        <w:separator/>
      </w:r>
    </w:p>
  </w:endnote>
  <w:endnote w:type="continuationSeparator" w:id="0">
    <w:p w:rsidR="005A69C6" w:rsidRDefault="005A69C6" w:rsidP="002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C6" w:rsidRDefault="005A69C6" w:rsidP="002E572D">
      <w:r>
        <w:separator/>
      </w:r>
    </w:p>
  </w:footnote>
  <w:footnote w:type="continuationSeparator" w:id="0">
    <w:p w:rsidR="005A69C6" w:rsidRDefault="005A69C6" w:rsidP="002E572D">
      <w:r>
        <w:continuationSeparator/>
      </w:r>
    </w:p>
  </w:footnote>
  <w:footnote w:id="1"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E572D" w:rsidRDefault="002E572D" w:rsidP="002E572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Tabelę należy rozszerzyć w przypadku realizacji oferty w dłuższym okresie.</w:t>
      </w:r>
    </w:p>
  </w:footnote>
  <w:footnote w:id="5">
    <w:p w:rsidR="002E572D" w:rsidRDefault="002E572D" w:rsidP="002E572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Suma pól 3.1. i 3.2.</w:t>
      </w:r>
    </w:p>
  </w:footnote>
  <w:footnote w:id="6">
    <w:p w:rsidR="002E572D" w:rsidRDefault="002E572D" w:rsidP="002E572D">
      <w:pPr>
        <w:widowControl w:val="0"/>
        <w:autoSpaceDE w:val="0"/>
        <w:autoSpaceDN w:val="0"/>
        <w:adjustRightInd w:val="0"/>
        <w:ind w:left="284" w:hanging="284"/>
        <w:jc w:val="both"/>
      </w:pPr>
      <w:r w:rsidRPr="00391154">
        <w:rPr>
          <w:rFonts w:asciiTheme="minorHAnsi" w:hAnsiTheme="minorHAnsi"/>
          <w:sz w:val="18"/>
          <w:szCs w:val="18"/>
          <w:vertAlign w:val="superscript"/>
        </w:rPr>
        <w:footnoteRef/>
      </w:r>
      <w:r>
        <w:rPr>
          <w:rFonts w:asciiTheme="minorHAnsi" w:hAnsiTheme="minorHAnsi"/>
          <w:sz w:val="18"/>
          <w:szCs w:val="18"/>
        </w:rPr>
        <w:t>) Sekcję V.C należy uzupełnić w przypadku oferty wspólnej.</w:t>
      </w:r>
    </w:p>
  </w:footnote>
  <w:footnote w:id="7">
    <w:p w:rsidR="002E572D" w:rsidRDefault="002E572D" w:rsidP="002E572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D"/>
    <w:rsid w:val="00155981"/>
    <w:rsid w:val="001E585E"/>
    <w:rsid w:val="00243B67"/>
    <w:rsid w:val="002E572D"/>
    <w:rsid w:val="00391154"/>
    <w:rsid w:val="003C6561"/>
    <w:rsid w:val="003F451C"/>
    <w:rsid w:val="0050373C"/>
    <w:rsid w:val="005631B7"/>
    <w:rsid w:val="0059398A"/>
    <w:rsid w:val="005A69C6"/>
    <w:rsid w:val="00762E89"/>
    <w:rsid w:val="008905E1"/>
    <w:rsid w:val="008D332B"/>
    <w:rsid w:val="0090036F"/>
    <w:rsid w:val="00952648"/>
    <w:rsid w:val="009531E5"/>
    <w:rsid w:val="00D503D6"/>
    <w:rsid w:val="00DA317B"/>
    <w:rsid w:val="00E81425"/>
    <w:rsid w:val="00E86FB5"/>
    <w:rsid w:val="00F84C6E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668D-64BF-46CA-ADA4-0DA087A5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7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5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57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E5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E57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7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E572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72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2E572D"/>
    <w:rPr>
      <w:vertAlign w:val="superscript"/>
    </w:rPr>
  </w:style>
  <w:style w:type="table" w:styleId="Tabela-Siatka">
    <w:name w:val="Table Grid"/>
    <w:basedOn w:val="Standardowy"/>
    <w:uiPriority w:val="39"/>
    <w:rsid w:val="002E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21</cp:revision>
  <cp:lastPrinted>2021-11-15T10:34:00Z</cp:lastPrinted>
  <dcterms:created xsi:type="dcterms:W3CDTF">2019-05-31T09:51:00Z</dcterms:created>
  <dcterms:modified xsi:type="dcterms:W3CDTF">2021-11-15T10:42:00Z</dcterms:modified>
</cp:coreProperties>
</file>